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B7" w:rsidRDefault="00DD3BBB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5F251B">
        <w:rPr>
          <w:rFonts w:ascii="Arial" w:hAnsi="Arial" w:cs="Arial"/>
          <w:b/>
          <w:sz w:val="28"/>
          <w:szCs w:val="24"/>
        </w:rPr>
        <w:t>EDITAL 04</w:t>
      </w:r>
      <w:r w:rsidR="00744D53" w:rsidRPr="005F251B">
        <w:rPr>
          <w:rFonts w:ascii="Arial" w:hAnsi="Arial" w:cs="Arial"/>
          <w:b/>
          <w:sz w:val="28"/>
          <w:szCs w:val="24"/>
        </w:rPr>
        <w:t>/2020</w:t>
      </w:r>
      <w:r w:rsidR="00AB41B4">
        <w:rPr>
          <w:rFonts w:ascii="Arial" w:hAnsi="Arial" w:cs="Arial"/>
          <w:b/>
          <w:sz w:val="28"/>
          <w:szCs w:val="24"/>
        </w:rPr>
        <w:t>:</w:t>
      </w:r>
      <w:r w:rsidR="00E62C98">
        <w:rPr>
          <w:rFonts w:ascii="Arial" w:hAnsi="Arial" w:cs="Arial"/>
          <w:b/>
          <w:sz w:val="28"/>
          <w:szCs w:val="24"/>
        </w:rPr>
        <w:t xml:space="preserve">  </w:t>
      </w:r>
      <w:r w:rsidR="00744D53" w:rsidRPr="005F251B">
        <w:rPr>
          <w:rFonts w:ascii="Arial" w:hAnsi="Arial" w:cs="Arial"/>
          <w:b/>
          <w:sz w:val="28"/>
          <w:szCs w:val="24"/>
        </w:rPr>
        <w:t xml:space="preserve"> </w:t>
      </w:r>
      <w:r w:rsidR="00AB41B4">
        <w:rPr>
          <w:rFonts w:ascii="Arial" w:hAnsi="Arial" w:cs="Arial"/>
          <w:b/>
          <w:sz w:val="28"/>
          <w:szCs w:val="24"/>
        </w:rPr>
        <w:t>PRÊMIO</w:t>
      </w:r>
      <w:r w:rsidR="00975647" w:rsidRPr="005F251B">
        <w:rPr>
          <w:rFonts w:ascii="Arial" w:hAnsi="Arial" w:cs="Arial"/>
          <w:b/>
          <w:sz w:val="28"/>
          <w:szCs w:val="24"/>
        </w:rPr>
        <w:t xml:space="preserve"> ALDIR BLANC DE </w:t>
      </w:r>
      <w:r w:rsidRPr="005F251B">
        <w:rPr>
          <w:rFonts w:ascii="Arial" w:hAnsi="Arial" w:cs="Arial"/>
          <w:b/>
          <w:sz w:val="28"/>
          <w:szCs w:val="24"/>
        </w:rPr>
        <w:t>DANÇA</w:t>
      </w:r>
    </w:p>
    <w:p w:rsidR="00C415E1" w:rsidRDefault="00C415E1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744D53" w:rsidRPr="005F251B" w:rsidRDefault="005F251B" w:rsidP="005F251B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 w:rsidRPr="005F251B">
        <w:rPr>
          <w:rFonts w:ascii="Arial" w:hAnsi="Arial" w:cs="Arial"/>
          <w:b/>
          <w:sz w:val="28"/>
          <w:szCs w:val="24"/>
        </w:rPr>
        <w:t xml:space="preserve">RELAÇÃO DE </w:t>
      </w:r>
      <w:r w:rsidR="00744D53" w:rsidRPr="005F251B">
        <w:rPr>
          <w:rFonts w:ascii="Arial" w:hAnsi="Arial" w:cs="Arial"/>
          <w:b/>
          <w:sz w:val="28"/>
          <w:szCs w:val="24"/>
        </w:rPr>
        <w:t>HABILITADOS</w:t>
      </w:r>
      <w:r w:rsidR="00975647" w:rsidRPr="005F251B">
        <w:rPr>
          <w:rFonts w:ascii="Arial" w:hAnsi="Arial" w:cs="Arial"/>
          <w:b/>
          <w:sz w:val="28"/>
          <w:szCs w:val="24"/>
        </w:rPr>
        <w:t>:</w:t>
      </w:r>
    </w:p>
    <w:p w:rsidR="005F251B" w:rsidRDefault="005F251B" w:rsidP="005F251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4"/>
        <w:gridCol w:w="3390"/>
      </w:tblGrid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3433" w:type="dxa"/>
          </w:tcPr>
          <w:p w:rsidR="005F251B" w:rsidRDefault="00C415E1" w:rsidP="005F25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Lia Cristina de Souza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Brenhe</w:t>
            </w:r>
            <w:proofErr w:type="spellEnd"/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538-62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Shirlei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Ione Kato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Boffe</w:t>
            </w:r>
            <w:proofErr w:type="spellEnd"/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165.242.128-94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Jessica Beatriz Vital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563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418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Rogério Gonçalves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384.099.158-71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Guiomar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100.033.718-91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Vanessa Aparecida Lopes Dutra Gonçalves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377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948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Maria Júlia Milo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470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172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148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Ingrith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Lauanna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Scalez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442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875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578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Jaqueline Cristina Garcia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440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921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778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Franciel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Romualdo Fraga</w:t>
            </w:r>
          </w:p>
        </w:tc>
        <w:tc>
          <w:tcPr>
            <w:tcW w:w="3433" w:type="dxa"/>
          </w:tcPr>
          <w:p w:rsidR="005F251B" w:rsidRPr="000D4605" w:rsidRDefault="005F251B" w:rsidP="00C4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430.245.838-07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Ariane Madalena Domingos</w:t>
            </w:r>
          </w:p>
        </w:tc>
        <w:tc>
          <w:tcPr>
            <w:tcW w:w="3433" w:type="dxa"/>
          </w:tcPr>
          <w:p w:rsidR="005F251B" w:rsidRDefault="005F251B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385.098.788-46</w:t>
            </w:r>
          </w:p>
        </w:tc>
      </w:tr>
      <w:tr w:rsidR="005F251B" w:rsidTr="00C415E1">
        <w:tc>
          <w:tcPr>
            <w:tcW w:w="5211" w:type="dxa"/>
          </w:tcPr>
          <w:p w:rsidR="005F251B" w:rsidRDefault="005F251B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Tairine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Cristina Garcia</w:t>
            </w:r>
          </w:p>
        </w:tc>
        <w:tc>
          <w:tcPr>
            <w:tcW w:w="3433" w:type="dxa"/>
          </w:tcPr>
          <w:p w:rsidR="005F251B" w:rsidRDefault="005F251B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921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448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A404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Gustavo de Souza Santos</w:t>
            </w:r>
          </w:p>
        </w:tc>
        <w:tc>
          <w:tcPr>
            <w:tcW w:w="3433" w:type="dxa"/>
          </w:tcPr>
          <w:p w:rsidR="005F251B" w:rsidRPr="00C415E1" w:rsidRDefault="00C415E1" w:rsidP="00C41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435.165.628-</w:t>
            </w:r>
            <w:r w:rsidRPr="00AA404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Marina Macedo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5F251B" w:rsidRDefault="00C415E1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442.887.968-73</w:t>
            </w:r>
          </w:p>
        </w:tc>
      </w:tr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Vitoria Dario Santos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  <w:tc>
          <w:tcPr>
            <w:tcW w:w="3433" w:type="dxa"/>
          </w:tcPr>
          <w:p w:rsidR="005F251B" w:rsidRDefault="00C415E1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357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833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538-09</w:t>
            </w:r>
          </w:p>
        </w:tc>
      </w:tr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Maria Eduarda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Cambuy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  <w:tc>
          <w:tcPr>
            <w:tcW w:w="3433" w:type="dxa"/>
          </w:tcPr>
          <w:p w:rsidR="005F251B" w:rsidRDefault="00C415E1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968-16</w:t>
            </w:r>
          </w:p>
        </w:tc>
      </w:tr>
      <w:tr w:rsidR="005F251B" w:rsidTr="00C415E1">
        <w:tc>
          <w:tcPr>
            <w:tcW w:w="5211" w:type="dxa"/>
          </w:tcPr>
          <w:p w:rsidR="005F251B" w:rsidRDefault="00C415E1" w:rsidP="00C41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Eduarda Macedo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5F251B" w:rsidRDefault="00C415E1" w:rsidP="00C41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442.888.198.30</w:t>
            </w:r>
          </w:p>
        </w:tc>
      </w:tr>
    </w:tbl>
    <w:p w:rsidR="005F251B" w:rsidRDefault="005F251B" w:rsidP="005F251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RELAÇÃO DE VENCEDORES</w:t>
      </w:r>
      <w:r w:rsidRPr="005F251B">
        <w:rPr>
          <w:rFonts w:ascii="Arial" w:hAnsi="Arial" w:cs="Arial"/>
          <w:b/>
          <w:sz w:val="28"/>
          <w:szCs w:val="24"/>
        </w:rPr>
        <w:t>:</w:t>
      </w:r>
    </w:p>
    <w:p w:rsidR="00855862" w:rsidRPr="005F251B" w:rsidRDefault="00855862" w:rsidP="00855862">
      <w:pPr>
        <w:ind w:firstLine="708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4"/>
        <w:gridCol w:w="3390"/>
      </w:tblGrid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NOMES: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Lia Cristina de Souza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Brenhe</w:t>
            </w:r>
            <w:proofErr w:type="spellEnd"/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538-62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Shirlei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Ione Kato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Boffe</w:t>
            </w:r>
            <w:proofErr w:type="spellEnd"/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165.242.128-94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Jessica Beatriz Vital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563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418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Rogério Gonçalves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384.099.158-71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Guiomar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100.033.718-91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Vanessa Aparecida Lopes Dutra Gonçalves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377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948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248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Maria Júlia Milo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470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172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148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Ingrith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Lauanna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Scalez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442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875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578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Jaqueline Cristina Garcia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440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921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D4605">
              <w:rPr>
                <w:rFonts w:ascii="Arial" w:hAnsi="Arial" w:cs="Arial"/>
                <w:sz w:val="24"/>
                <w:szCs w:val="24"/>
              </w:rPr>
              <w:t>778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460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Franciel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Romualdo Fraga</w:t>
            </w:r>
          </w:p>
        </w:tc>
        <w:tc>
          <w:tcPr>
            <w:tcW w:w="3433" w:type="dxa"/>
          </w:tcPr>
          <w:p w:rsidR="00855862" w:rsidRPr="000D4605" w:rsidRDefault="00855862" w:rsidP="00500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4605">
              <w:rPr>
                <w:rFonts w:ascii="Arial" w:hAnsi="Arial" w:cs="Arial"/>
                <w:sz w:val="24"/>
                <w:szCs w:val="24"/>
              </w:rPr>
              <w:t>430.245.838-07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Ariane Madalena Domingos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385.098.788-46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Tairine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Cristina Garcia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921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448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A404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Gustavo de Souza Santos</w:t>
            </w:r>
          </w:p>
        </w:tc>
        <w:tc>
          <w:tcPr>
            <w:tcW w:w="3433" w:type="dxa"/>
          </w:tcPr>
          <w:p w:rsidR="00855862" w:rsidRPr="00C415E1" w:rsidRDefault="00855862" w:rsidP="00500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435.165.628-</w:t>
            </w:r>
            <w:r w:rsidRPr="00AA404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Marina Macedo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442.887.968-73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Vitoria Dario Santos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357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833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538-09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Maria Eduarda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Cambuy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de Andrade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495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160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A4046">
              <w:rPr>
                <w:rFonts w:ascii="Arial" w:hAnsi="Arial" w:cs="Arial"/>
                <w:sz w:val="24"/>
                <w:szCs w:val="24"/>
              </w:rPr>
              <w:t>968-16</w:t>
            </w:r>
          </w:p>
        </w:tc>
      </w:tr>
      <w:tr w:rsidR="00855862" w:rsidTr="00500634">
        <w:tc>
          <w:tcPr>
            <w:tcW w:w="5211" w:type="dxa"/>
          </w:tcPr>
          <w:p w:rsidR="00855862" w:rsidRDefault="00855862" w:rsidP="005006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 xml:space="preserve">Eduarda Macedo </w:t>
            </w:r>
            <w:proofErr w:type="spellStart"/>
            <w:r w:rsidRPr="00AA4046">
              <w:rPr>
                <w:rFonts w:ascii="Arial" w:hAnsi="Arial" w:cs="Arial"/>
                <w:sz w:val="24"/>
                <w:szCs w:val="24"/>
              </w:rPr>
              <w:t>Scucuglia</w:t>
            </w:r>
            <w:proofErr w:type="spellEnd"/>
            <w:r w:rsidRPr="00AA4046"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3433" w:type="dxa"/>
          </w:tcPr>
          <w:p w:rsidR="00855862" w:rsidRDefault="00855862" w:rsidP="005006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046">
              <w:rPr>
                <w:rFonts w:ascii="Arial" w:hAnsi="Arial" w:cs="Arial"/>
                <w:sz w:val="24"/>
                <w:szCs w:val="24"/>
              </w:rPr>
              <w:t>442.888.198.30</w:t>
            </w:r>
          </w:p>
        </w:tc>
      </w:tr>
    </w:tbl>
    <w:p w:rsidR="00855862" w:rsidRDefault="00855862" w:rsidP="008558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55862" w:rsidRPr="00AA4046" w:rsidRDefault="00855862" w:rsidP="0085586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55862" w:rsidRDefault="00855862" w:rsidP="00855862">
      <w:pPr>
        <w:ind w:firstLine="708"/>
        <w:rPr>
          <w:rFonts w:ascii="Arial" w:hAnsi="Arial" w:cs="Arial"/>
          <w:sz w:val="24"/>
          <w:szCs w:val="24"/>
        </w:rPr>
      </w:pPr>
    </w:p>
    <w:p w:rsidR="00855862" w:rsidRDefault="00855862" w:rsidP="00855862">
      <w:pPr>
        <w:ind w:firstLine="708"/>
        <w:rPr>
          <w:rFonts w:ascii="Arial" w:hAnsi="Arial" w:cs="Arial"/>
          <w:sz w:val="24"/>
          <w:szCs w:val="24"/>
        </w:rPr>
      </w:pPr>
    </w:p>
    <w:p w:rsidR="005F251B" w:rsidRPr="00AA4046" w:rsidRDefault="005F251B" w:rsidP="005F251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975647" w:rsidRDefault="00975647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C415E1">
      <w:pPr>
        <w:ind w:firstLine="708"/>
        <w:rPr>
          <w:rFonts w:ascii="Arial" w:hAnsi="Arial" w:cs="Arial"/>
          <w:sz w:val="24"/>
          <w:szCs w:val="24"/>
        </w:rPr>
      </w:pPr>
    </w:p>
    <w:p w:rsidR="00C415E1" w:rsidRDefault="00C415E1" w:rsidP="003E51EE">
      <w:pPr>
        <w:rPr>
          <w:rFonts w:ascii="Arial" w:hAnsi="Arial" w:cs="Arial"/>
          <w:sz w:val="24"/>
          <w:szCs w:val="24"/>
        </w:rPr>
      </w:pPr>
    </w:p>
    <w:p w:rsidR="00DD3BBB" w:rsidRPr="00975647" w:rsidRDefault="00DD3BBB" w:rsidP="00DD3BBB">
      <w:pPr>
        <w:ind w:firstLine="708"/>
        <w:rPr>
          <w:b/>
        </w:rPr>
      </w:pPr>
      <w:r w:rsidRPr="00DD3BBB">
        <w:rPr>
          <w:b/>
        </w:rPr>
        <w:lastRenderedPageBreak/>
        <w:tab/>
      </w:r>
    </w:p>
    <w:sectPr w:rsidR="00DD3BBB" w:rsidRPr="009756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06" w:rsidRDefault="00F34406" w:rsidP="005F251B">
      <w:pPr>
        <w:spacing w:after="0" w:line="240" w:lineRule="auto"/>
      </w:pPr>
      <w:r>
        <w:separator/>
      </w:r>
    </w:p>
  </w:endnote>
  <w:endnote w:type="continuationSeparator" w:id="0">
    <w:p w:rsidR="00F34406" w:rsidRDefault="00F34406" w:rsidP="005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06" w:rsidRDefault="00F34406" w:rsidP="005F251B">
      <w:pPr>
        <w:spacing w:after="0" w:line="240" w:lineRule="auto"/>
      </w:pPr>
      <w:r>
        <w:separator/>
      </w:r>
    </w:p>
  </w:footnote>
  <w:footnote w:type="continuationSeparator" w:id="0">
    <w:p w:rsidR="00F34406" w:rsidRDefault="00F34406" w:rsidP="005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98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noProof/>
        <w:color w:val="0070C0"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024FB771" wp14:editId="473D143C">
          <wp:simplePos x="0" y="0"/>
          <wp:positionH relativeFrom="margin">
            <wp:posOffset>5177790</wp:posOffset>
          </wp:positionH>
          <wp:positionV relativeFrom="paragraph">
            <wp:posOffset>-199390</wp:posOffset>
          </wp:positionV>
          <wp:extent cx="685800" cy="8204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                </w:t>
    </w:r>
    <w:r>
      <w:rPr>
        <w:noProof/>
        <w:sz w:val="10"/>
        <w:lang w:eastAsia="pt-BR"/>
      </w:rPr>
      <w:drawing>
        <wp:anchor distT="0" distB="0" distL="114300" distR="114300" simplePos="0" relativeHeight="251659264" behindDoc="0" locked="0" layoutInCell="1" allowOverlap="1" wp14:anchorId="0D3E25C2" wp14:editId="243B336F">
          <wp:simplePos x="0" y="0"/>
          <wp:positionH relativeFrom="margin">
            <wp:posOffset>-529590</wp:posOffset>
          </wp:positionH>
          <wp:positionV relativeFrom="margin">
            <wp:posOffset>-1263650</wp:posOffset>
          </wp:positionV>
          <wp:extent cx="669925" cy="820420"/>
          <wp:effectExtent l="0" t="0" r="0" b="0"/>
          <wp:wrapSquare wrapText="bothSides"/>
          <wp:docPr id="1" name="Imagem 1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dwardian Script ITC" w:hAnsi="Edwardian Script ITC"/>
        <w:color w:val="0070C0"/>
        <w:sz w:val="40"/>
        <w:szCs w:val="40"/>
      </w:rPr>
      <w:t xml:space="preserve">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E62C98" w:rsidRPr="0011491D" w:rsidRDefault="00E62C98" w:rsidP="005F251B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Secretaria Municipal de Cultura</w:t>
    </w:r>
  </w:p>
  <w:tbl>
    <w:tblPr>
      <w:tblW w:w="1020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07"/>
    </w:tblGrid>
    <w:tr w:rsidR="00E62C98" w:rsidTr="00E62C98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2C98" w:rsidRPr="0089794A" w:rsidRDefault="00E62C98" w:rsidP="00E62C98">
          <w:pPr>
            <w:ind w:left="34"/>
            <w:rPr>
              <w:sz w:val="10"/>
            </w:rPr>
          </w:pPr>
        </w:p>
      </w:tc>
    </w:tr>
    <w:tr w:rsidR="00E62C98" w:rsidTr="00855862"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:rsidR="00E62C98" w:rsidRPr="0089794A" w:rsidRDefault="00E62C98" w:rsidP="00855862">
          <w:pPr>
            <w:pStyle w:val="Cabealho"/>
            <w:tabs>
              <w:tab w:val="left" w:pos="8042"/>
            </w:tabs>
            <w:rPr>
              <w:rFonts w:ascii="Calibri Light" w:hAnsi="Calibri Light" w:cs="Calibri Light"/>
              <w:b/>
              <w:bCs/>
              <w:color w:val="FFFFFF"/>
              <w:szCs w:val="24"/>
            </w:rPr>
          </w:pPr>
        </w:p>
      </w:tc>
    </w:tr>
  </w:tbl>
  <w:p w:rsidR="00E62C98" w:rsidRDefault="00E62C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3"/>
    <w:rsid w:val="000C1F87"/>
    <w:rsid w:val="00104763"/>
    <w:rsid w:val="003E51EE"/>
    <w:rsid w:val="00434B83"/>
    <w:rsid w:val="00446D04"/>
    <w:rsid w:val="004E01B8"/>
    <w:rsid w:val="00536422"/>
    <w:rsid w:val="005F251B"/>
    <w:rsid w:val="00744D53"/>
    <w:rsid w:val="00855862"/>
    <w:rsid w:val="00975647"/>
    <w:rsid w:val="00A66E24"/>
    <w:rsid w:val="00AA4046"/>
    <w:rsid w:val="00AB41B4"/>
    <w:rsid w:val="00B070B7"/>
    <w:rsid w:val="00C27348"/>
    <w:rsid w:val="00C415E1"/>
    <w:rsid w:val="00CD67EC"/>
    <w:rsid w:val="00DD3BBB"/>
    <w:rsid w:val="00E558E6"/>
    <w:rsid w:val="00E62C98"/>
    <w:rsid w:val="00EB1F5E"/>
    <w:rsid w:val="00ED6D04"/>
    <w:rsid w:val="00EF59F1"/>
    <w:rsid w:val="00F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FA408"/>
  <w15:docId w15:val="{411BC144-C0EC-4A06-8354-3DF89FE2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51B"/>
  </w:style>
  <w:style w:type="paragraph" w:styleId="Rodap">
    <w:name w:val="footer"/>
    <w:basedOn w:val="Normal"/>
    <w:link w:val="RodapChar"/>
    <w:uiPriority w:val="99"/>
    <w:unhideWhenUsed/>
    <w:rsid w:val="005F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51B"/>
  </w:style>
  <w:style w:type="table" w:styleId="Tabelacomgrade">
    <w:name w:val="Table Grid"/>
    <w:basedOn w:val="Tabelanormal"/>
    <w:uiPriority w:val="39"/>
    <w:rsid w:val="005F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356B-DAC3-4440-98BA-E9EA49E3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2021-01-04T13:28:00Z</dcterms:created>
  <dcterms:modified xsi:type="dcterms:W3CDTF">2021-01-04T13:53:00Z</dcterms:modified>
</cp:coreProperties>
</file>